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b4a16a8" w14:textId="b4a16a8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>
      <w:pPr>
        <w:jc w:val="both"/>
        <w:rPr>
          <w:rFonts w:ascii="Arial" w:hAnsi="Arial" w:cs="Arial"/>
        </w:rPr>
      </w:pPr>
    </w:p>
    <w:p w:rsidRPr="00915656" w:rsidR="00FB480F" w:rsidP="00FB480F" w:rsidRDefault="008524C7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327DAF">
        <w:rPr>
          <w:rFonts w:ascii="Arial" w:hAnsi="Arial" w:cs="Arial"/>
        </w:rPr>
        <w:t>169</w:t>
      </w:r>
      <w:r w:rsidRPr="00915656" w:rsidR="00DB55AA">
        <w:rPr>
          <w:rFonts w:ascii="Arial" w:hAnsi="Arial" w:cs="Arial"/>
        </w:rPr>
        <w:t>/</w:t>
      </w:r>
      <w:r w:rsidRPr="00915656" w:rsidR="002D2E73">
        <w:rPr>
          <w:rFonts w:ascii="Arial" w:hAnsi="Arial" w:cs="Arial"/>
        </w:rPr>
        <w:t>20</w:t>
      </w:r>
      <w:r w:rsidRPr="00915656" w:rsidR="00DB55AA">
        <w:rPr>
          <w:rFonts w:ascii="Arial" w:hAnsi="Arial" w:cs="Arial"/>
        </w:rPr>
        <w:t>2</w:t>
      </w:r>
      <w:r w:rsidR="00327DAF">
        <w:rPr>
          <w:rFonts w:ascii="Arial" w:hAnsi="Arial" w:cs="Arial"/>
        </w:rPr>
        <w:t>4</w:t>
      </w:r>
      <w:r w:rsidRPr="00D9203F" w:rsidR="00DB55AA">
        <w:rPr>
          <w:rFonts w:ascii="Arial" w:hAnsi="Arial" w:cs="Arial"/>
          <w:color w:val="000000" w:themeColor="text1"/>
        </w:rPr>
        <w:t>-</w:t>
      </w:r>
      <w:r w:rsidRPr="00D9203F" w:rsidR="00327DAF">
        <w:rPr>
          <w:rFonts w:ascii="Arial" w:hAnsi="Arial" w:cs="Arial"/>
          <w:color w:val="000000" w:themeColor="text1"/>
        </w:rPr>
        <w:t>25</w:t>
      </w:r>
    </w:p>
    <w:p w:rsidRPr="00915656" w:rsidR="002D2E73" w:rsidP="00FB480F" w:rsidRDefault="002D2E73">
      <w:pPr>
        <w:ind w:left="6372" w:firstLine="708"/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Z A P I S N I K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sastavljen kod Trgovačkog suda u Pazinu, </w:t>
      </w:r>
    </w:p>
    <w:p w:rsidRPr="00915656" w:rsidR="002D2E73" w:rsidP="00DB55AA" w:rsidRDefault="00044E12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1</w:t>
      </w:r>
      <w:r w:rsidR="00327DAF">
        <w:rPr>
          <w:rFonts w:ascii="Arial" w:hAnsi="Arial" w:cs="Arial"/>
        </w:rPr>
        <w:t>6</w:t>
      </w:r>
      <w:r w:rsidRPr="00915656" w:rsidR="00FB480F">
        <w:rPr>
          <w:rFonts w:ascii="Arial" w:hAnsi="Arial" w:cs="Arial"/>
        </w:rPr>
        <w:t>.</w:t>
      </w:r>
      <w:r w:rsidRPr="00915656" w:rsidR="00F50CF9">
        <w:rPr>
          <w:rFonts w:ascii="Arial" w:hAnsi="Arial" w:cs="Arial"/>
        </w:rPr>
        <w:t xml:space="preserve"> </w:t>
      </w:r>
      <w:r w:rsidR="00327DAF">
        <w:rPr>
          <w:rFonts w:ascii="Arial" w:hAnsi="Arial" w:cs="Arial"/>
        </w:rPr>
        <w:t xml:space="preserve">rujna </w:t>
      </w:r>
      <w:r w:rsidRPr="00915656" w:rsidR="00F50CF9">
        <w:rPr>
          <w:rFonts w:ascii="Arial" w:hAnsi="Arial" w:cs="Arial"/>
        </w:rPr>
        <w:t>202</w:t>
      </w:r>
      <w:r w:rsidRPr="00915656">
        <w:rPr>
          <w:rFonts w:ascii="Arial" w:hAnsi="Arial" w:cs="Arial"/>
        </w:rPr>
        <w:t>4</w:t>
      </w:r>
      <w:r w:rsidRPr="00915656" w:rsidR="00F50CF9">
        <w:rPr>
          <w:rFonts w:ascii="Arial" w:hAnsi="Arial" w:cs="Arial"/>
        </w:rPr>
        <w:t>.</w:t>
      </w:r>
      <w:r w:rsidRPr="00915656" w:rsidR="00FB480F">
        <w:rPr>
          <w:rFonts w:ascii="Arial" w:hAnsi="Arial" w:cs="Arial"/>
        </w:rPr>
        <w:t xml:space="preserve"> o izvještajnom ročištu u stečajnom postupku nad</w:t>
      </w:r>
      <w:r w:rsidRPr="00915656" w:rsidR="00F50CF9">
        <w:rPr>
          <w:rFonts w:ascii="Arial" w:hAnsi="Arial" w:cs="Arial"/>
        </w:rPr>
        <w:t xml:space="preserve"> </w:t>
      </w:r>
      <w:r w:rsidRPr="00915656" w:rsidR="00227272">
        <w:rPr>
          <w:rFonts w:ascii="Arial" w:hAnsi="Arial" w:cs="Arial"/>
        </w:rPr>
        <w:t>dužnikom</w:t>
      </w:r>
    </w:p>
    <w:p w:rsidR="00327DAF" w:rsidP="00327DAF" w:rsidRDefault="00327DAF">
      <w:pPr>
        <w:jc w:val="center"/>
        <w:rPr>
          <w:rFonts w:ascii="Arial" w:hAnsi="Arial" w:cs="Arial"/>
        </w:rPr>
      </w:pPr>
      <w:r w:rsidRPr="00B753D1">
        <w:rPr>
          <w:rFonts w:ascii="Arial" w:hAnsi="Arial" w:cs="Arial"/>
        </w:rPr>
        <w:t xml:space="preserve">CAPITAN PRODUCT d.o.o. </w:t>
      </w:r>
      <w:r>
        <w:rPr>
          <w:rFonts w:ascii="Arial" w:hAnsi="Arial" w:cs="Arial"/>
        </w:rPr>
        <w:t xml:space="preserve">u stečaju </w:t>
      </w:r>
      <w:r w:rsidRPr="00B753D1">
        <w:rPr>
          <w:rFonts w:ascii="Arial" w:hAnsi="Arial" w:cs="Arial"/>
        </w:rPr>
        <w:t xml:space="preserve">Vabriga, Republika 8, </w:t>
      </w:r>
    </w:p>
    <w:p w:rsidRPr="00915656" w:rsidR="00D9066F" w:rsidP="00327DAF" w:rsidRDefault="00327DAF">
      <w:pPr>
        <w:jc w:val="center"/>
        <w:rPr>
          <w:rFonts w:ascii="Arial" w:hAnsi="Arial" w:cs="Arial"/>
        </w:rPr>
      </w:pPr>
      <w:r w:rsidRPr="00B753D1">
        <w:rPr>
          <w:rFonts w:ascii="Arial" w:hAnsi="Arial" w:cs="Arial"/>
        </w:rPr>
        <w:t>MBS 030253781, OIB 02699119849</w:t>
      </w:r>
    </w:p>
    <w:p w:rsidRPr="00915656" w:rsidR="00961463" w:rsidP="00961463" w:rsidRDefault="00961463">
      <w:pPr>
        <w:jc w:val="center"/>
        <w:rPr>
          <w:rFonts w:ascii="Arial" w:hAnsi="Arial" w:cs="Arial"/>
        </w:rPr>
      </w:pPr>
    </w:p>
    <w:p w:rsidRPr="00915656" w:rsidR="00127B5F" w:rsidP="00FB480F" w:rsidRDefault="00127B5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OD SUDA NAZOČNI:</w:t>
      </w:r>
    </w:p>
    <w:p w:rsidRPr="00915656" w:rsidR="00FB480F" w:rsidP="00FB480F" w:rsidRDefault="00D920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Tijana Licul</w:t>
      </w:r>
      <w:r w:rsidRPr="00915656" w:rsidR="00FB480F">
        <w:rPr>
          <w:rFonts w:ascii="Arial" w:hAnsi="Arial" w:cs="Arial"/>
        </w:rPr>
        <w:t>, stečajni sudac</w:t>
      </w:r>
    </w:p>
    <w:p w:rsidRPr="00915656" w:rsidR="00FB480F" w:rsidP="00FB480F" w:rsidRDefault="00DB55AA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Sanja </w:t>
      </w:r>
      <w:r w:rsidR="00D9203F">
        <w:rPr>
          <w:rFonts w:ascii="Arial" w:hAnsi="Arial" w:cs="Arial"/>
        </w:rPr>
        <w:t>Prodan</w:t>
      </w:r>
      <w:r w:rsidRPr="00915656" w:rsidR="00FB480F">
        <w:rPr>
          <w:rFonts w:ascii="Arial" w:hAnsi="Arial" w:cs="Arial"/>
        </w:rPr>
        <w:t>, zapisničar</w:t>
      </w:r>
      <w:r w:rsidRPr="00915656" w:rsidR="00574F6D">
        <w:rPr>
          <w:rFonts w:ascii="Arial" w:hAnsi="Arial" w:cs="Arial"/>
        </w:rPr>
        <w:t>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D9203F" w:rsidR="00D12821" w:rsidP="00D12821" w:rsidRDefault="00FB480F">
      <w:pPr>
        <w:ind w:firstLine="708"/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>Utvrđuje se da su na izvještajnom ročištu nazočni stečajn</w:t>
      </w:r>
      <w:r w:rsidRPr="00D9203F" w:rsidR="00327DAF">
        <w:rPr>
          <w:rFonts w:ascii="Arial" w:hAnsi="Arial" w:cs="Arial"/>
          <w:color w:val="000000" w:themeColor="text1"/>
        </w:rPr>
        <w:t>i</w:t>
      </w:r>
      <w:r w:rsidRPr="00D9203F">
        <w:rPr>
          <w:rFonts w:ascii="Arial" w:hAnsi="Arial" w:cs="Arial"/>
          <w:color w:val="000000" w:themeColor="text1"/>
        </w:rPr>
        <w:t xml:space="preserve"> upravitelj</w:t>
      </w:r>
      <w:r w:rsidRPr="00D9203F" w:rsidR="00D12821">
        <w:rPr>
          <w:rFonts w:ascii="Arial" w:hAnsi="Arial" w:cs="Arial"/>
          <w:color w:val="000000" w:themeColor="text1"/>
        </w:rPr>
        <w:t xml:space="preserve"> </w:t>
      </w:r>
      <w:r w:rsidR="009F47D5">
        <w:rPr>
          <w:rFonts w:ascii="Arial" w:hAnsi="Arial" w:cs="Arial"/>
          <w:color w:val="000000" w:themeColor="text1"/>
        </w:rPr>
        <w:t>Marko Plavetić</w:t>
      </w:r>
      <w:r w:rsidRPr="00D9203F" w:rsidR="00327DAF">
        <w:rPr>
          <w:rFonts w:ascii="Arial" w:hAnsi="Arial" w:cs="Arial"/>
          <w:color w:val="000000" w:themeColor="text1"/>
        </w:rPr>
        <w:t xml:space="preserve">, </w:t>
      </w:r>
      <w:r w:rsidRPr="00D9203F" w:rsidR="00961463">
        <w:rPr>
          <w:rFonts w:ascii="Arial" w:hAnsi="Arial" w:cs="Arial"/>
          <w:color w:val="000000" w:themeColor="text1"/>
        </w:rPr>
        <w:t xml:space="preserve">za vjerovnika </w:t>
      </w:r>
      <w:r w:rsidRPr="00D9203F" w:rsidR="00327DAF">
        <w:rPr>
          <w:rFonts w:ascii="Arial" w:hAnsi="Arial" w:cs="Arial"/>
          <w:color w:val="000000" w:themeColor="text1"/>
        </w:rPr>
        <w:t xml:space="preserve">Republiku Hrvatsku </w:t>
      </w:r>
      <w:r w:rsidRPr="00D9203F" w:rsidR="00D9203F">
        <w:rPr>
          <w:rFonts w:ascii="Arial" w:hAnsi="Arial" w:cs="Arial"/>
          <w:color w:val="000000" w:themeColor="text1"/>
        </w:rPr>
        <w:t xml:space="preserve">Nevenka Kovčalija. </w:t>
      </w:r>
    </w:p>
    <w:p w:rsidRPr="00D9203F" w:rsidR="00C05A7C" w:rsidP="00C05A7C" w:rsidRDefault="00C05A7C">
      <w:pPr>
        <w:jc w:val="both"/>
        <w:rPr>
          <w:rFonts w:ascii="Arial" w:hAnsi="Arial" w:cs="Arial"/>
          <w:color w:val="000000" w:themeColor="text1"/>
        </w:rPr>
      </w:pPr>
    </w:p>
    <w:p w:rsidRPr="00D9203F" w:rsidR="00DA0655" w:rsidP="00C05A7C" w:rsidRDefault="00D9203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D9203F" w:rsidR="003136D6">
        <w:rPr>
          <w:rFonts w:ascii="Arial" w:hAnsi="Arial" w:cs="Arial"/>
          <w:color w:val="000000" w:themeColor="text1"/>
        </w:rPr>
        <w:t xml:space="preserve">Uz suglasnost stečajnog upravitelja i </w:t>
      </w:r>
      <w:r w:rsidRPr="00D9203F" w:rsidR="00AF2DB3">
        <w:rPr>
          <w:rFonts w:ascii="Arial" w:hAnsi="Arial" w:cs="Arial"/>
          <w:color w:val="000000" w:themeColor="text1"/>
        </w:rPr>
        <w:t>pun. vjerovnika</w:t>
      </w:r>
      <w:r w:rsidRPr="00D9203F" w:rsidR="003136D6">
        <w:rPr>
          <w:rFonts w:ascii="Arial" w:hAnsi="Arial" w:cs="Arial"/>
          <w:color w:val="000000" w:themeColor="text1"/>
        </w:rPr>
        <w:t xml:space="preserve"> početak ročišta preložen je u 1</w:t>
      </w:r>
      <w:r w:rsidRPr="00D9203F" w:rsidR="008524C7">
        <w:rPr>
          <w:rFonts w:ascii="Arial" w:hAnsi="Arial" w:cs="Arial"/>
          <w:color w:val="000000" w:themeColor="text1"/>
        </w:rPr>
        <w:t>2</w:t>
      </w:r>
      <w:r w:rsidRPr="00D9203F" w:rsidR="003136D6">
        <w:rPr>
          <w:rFonts w:ascii="Arial" w:hAnsi="Arial" w:cs="Arial"/>
          <w:color w:val="000000" w:themeColor="text1"/>
        </w:rPr>
        <w:t>:</w:t>
      </w:r>
      <w:r w:rsidRPr="00D9203F">
        <w:rPr>
          <w:rFonts w:ascii="Arial" w:hAnsi="Arial" w:cs="Arial"/>
          <w:color w:val="000000" w:themeColor="text1"/>
        </w:rPr>
        <w:t>40</w:t>
      </w:r>
      <w:r w:rsidRPr="00D9203F" w:rsidR="003136D6">
        <w:rPr>
          <w:rFonts w:ascii="Arial" w:hAnsi="Arial" w:cs="Arial"/>
          <w:color w:val="000000" w:themeColor="text1"/>
        </w:rPr>
        <w:t xml:space="preserve"> sati.</w:t>
      </w:r>
    </w:p>
    <w:p w:rsidRPr="00D9203F" w:rsidR="0030395D" w:rsidP="0030395D" w:rsidRDefault="0030395D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 xml:space="preserve">Početak u </w:t>
      </w:r>
      <w:r w:rsidRPr="00D9203F" w:rsidR="00D9203F">
        <w:rPr>
          <w:rFonts w:ascii="Arial" w:hAnsi="Arial" w:cs="Arial"/>
          <w:color w:val="000000" w:themeColor="text1"/>
        </w:rPr>
        <w:t>12:40</w:t>
      </w:r>
      <w:r w:rsidRPr="00D9203F">
        <w:rPr>
          <w:rFonts w:ascii="Arial" w:hAnsi="Arial" w:cs="Arial"/>
          <w:color w:val="000000" w:themeColor="text1"/>
        </w:rPr>
        <w:t xml:space="preserve"> 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771CA3"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>Utvrđuje se da je stečajni upravitelj podnio izvješće o tijeku stečajnog postupka i stanju stečajne mase, a koji će obrazložiti na ročištu.</w:t>
      </w:r>
    </w:p>
    <w:p w:rsidRPr="00771CA3" w:rsidR="00550B03" w:rsidP="00550B03" w:rsidRDefault="00550B03">
      <w:pPr>
        <w:jc w:val="both"/>
        <w:rPr>
          <w:rFonts w:ascii="Arial" w:hAnsi="Arial" w:cs="Arial"/>
        </w:rPr>
      </w:pPr>
    </w:p>
    <w:p w:rsidRPr="00771CA3"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 xml:space="preserve">Stečajni upravitelj ukratko usmeno iznosi izvješće i navodi da ustraje kod svega iznesenog u podnesenom pisanom izvješću. </w:t>
      </w:r>
    </w:p>
    <w:p w:rsidRPr="00915656" w:rsidR="00503717" w:rsidP="00503717" w:rsidRDefault="00503717">
      <w:pPr>
        <w:jc w:val="both"/>
        <w:rPr>
          <w:rFonts w:ascii="Arial" w:hAnsi="Arial" w:cs="Arial"/>
        </w:rPr>
      </w:pPr>
    </w:p>
    <w:p w:rsidRPr="00915656" w:rsidR="00D9066F" w:rsidP="00D9066F" w:rsidRDefault="00833339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 w:rsidR="008524C7">
        <w:rPr>
          <w:rFonts w:ascii="Arial" w:hAnsi="Arial" w:cs="Arial"/>
        </w:rPr>
        <w:t xml:space="preserve">Pun. vjerovnika navodi </w:t>
      </w:r>
      <w:r w:rsidR="00D9203F">
        <w:rPr>
          <w:rFonts w:ascii="Arial" w:hAnsi="Arial" w:cs="Arial"/>
        </w:rPr>
        <w:t>da je suglasna</w:t>
      </w:r>
      <w:r w:rsidRPr="00915656" w:rsidR="00955D7F">
        <w:rPr>
          <w:rFonts w:ascii="Arial" w:hAnsi="Arial" w:cs="Arial"/>
        </w:rPr>
        <w:t xml:space="preserve"> sa prijedlogom stečajn</w:t>
      </w:r>
      <w:r w:rsidR="00D9203F">
        <w:rPr>
          <w:rFonts w:ascii="Arial" w:hAnsi="Arial" w:cs="Arial"/>
        </w:rPr>
        <w:t>og upravitelja</w:t>
      </w:r>
      <w:r w:rsidRPr="00915656" w:rsidR="00955D7F">
        <w:rPr>
          <w:rFonts w:ascii="Arial" w:hAnsi="Arial" w:cs="Arial"/>
        </w:rPr>
        <w:t>.</w:t>
      </w:r>
    </w:p>
    <w:p w:rsidRPr="00915656" w:rsidR="00044E12" w:rsidP="00D9066F" w:rsidRDefault="00044E12">
      <w:pPr>
        <w:jc w:val="both"/>
        <w:rPr>
          <w:rFonts w:ascii="Arial" w:hAnsi="Arial" w:cs="Arial"/>
        </w:rPr>
      </w:pPr>
    </w:p>
    <w:p w:rsidRPr="00915656" w:rsidR="00503717" w:rsidP="0050394A" w:rsidRDefault="005D1591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 w:rsidR="004E0478">
        <w:rPr>
          <w:rFonts w:ascii="Arial" w:hAnsi="Arial" w:cs="Arial"/>
        </w:rPr>
        <w:t xml:space="preserve"> </w:t>
      </w:r>
      <w:r w:rsidRPr="00915656" w:rsidR="00503717">
        <w:rPr>
          <w:rFonts w:ascii="Arial" w:hAnsi="Arial" w:cs="Arial"/>
        </w:rPr>
        <w:t>Utvrđuje se da je skupština vjerovnika jednoglasno donijela slijedeće</w:t>
      </w:r>
    </w:p>
    <w:p w:rsidRPr="00915656" w:rsidR="00503717" w:rsidP="00503717" w:rsidRDefault="00503717">
      <w:pPr>
        <w:jc w:val="center"/>
        <w:rPr>
          <w:rFonts w:ascii="Arial" w:hAnsi="Arial" w:cs="Arial"/>
        </w:rPr>
      </w:pPr>
    </w:p>
    <w:p w:rsidRPr="00915656" w:rsidR="00503717" w:rsidP="00503717" w:rsidRDefault="0050371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O D L U K E</w:t>
      </w:r>
    </w:p>
    <w:p w:rsidRPr="00915656" w:rsidR="00FB480F" w:rsidP="00503717" w:rsidRDefault="00FB480F">
      <w:pPr>
        <w:jc w:val="both"/>
        <w:rPr>
          <w:rFonts w:ascii="Arial" w:hAnsi="Arial" w:cs="Arial"/>
        </w:rPr>
      </w:pPr>
    </w:p>
    <w:p w:rsidR="00327DAF" w:rsidP="00327DAF" w:rsidRDefault="00327DA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9203F">
        <w:rPr>
          <w:rFonts w:ascii="Arial" w:hAnsi="Arial" w:cs="Arial"/>
          <w:color w:val="000000" w:themeColor="text1"/>
          <w:sz w:val="24"/>
          <w:szCs w:val="24"/>
        </w:rPr>
        <w:t>Prihvaća se izvješće stečajnog upravitelja o gospodarskom položaju stečajnog dužnika, prihvaća se predračun troškova stečajnog upravitelja te se odobravaju sve do sada poduzete radnje stečajnog upravitelja.</w:t>
      </w:r>
    </w:p>
    <w:p w:rsidRPr="00D9203F" w:rsidR="00552756" w:rsidP="00552756" w:rsidRDefault="00552756">
      <w:pPr>
        <w:pStyle w:val="Odlomakpopisa"/>
        <w:ind w:left="106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27DAF" w:rsidP="00327DAF" w:rsidRDefault="00327DA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9203F">
        <w:rPr>
          <w:rFonts w:ascii="Arial" w:hAnsi="Arial" w:cs="Arial"/>
          <w:color w:val="000000" w:themeColor="text1"/>
          <w:sz w:val="24"/>
          <w:szCs w:val="24"/>
        </w:rPr>
        <w:t>Utvrđuje se da nema mogućnosti da se poslovanje stečajnog dužnika nastavi ili ponovno pokrene.</w:t>
      </w:r>
    </w:p>
    <w:p w:rsidRPr="00D9203F" w:rsidR="00552756" w:rsidP="00552756" w:rsidRDefault="00552756">
      <w:pPr>
        <w:pStyle w:val="Odlomakpopisa"/>
        <w:ind w:left="106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27DAF" w:rsidP="00327DAF" w:rsidRDefault="00257B6D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Ovlašćuje se stečajnog upravitelja da angažira </w:t>
      </w:r>
      <w:r w:rsidRPr="00D9203F" w:rsidR="00327DAF">
        <w:rPr>
          <w:rFonts w:ascii="Arial" w:hAnsi="Arial" w:cs="Arial"/>
          <w:color w:val="000000" w:themeColor="text1"/>
          <w:sz w:val="24"/>
          <w:szCs w:val="24"/>
        </w:rPr>
        <w:t>šumarskog vještaka radi procjene potencijalne drvne mase na nekretnini upisanoj u zk.ul.br.610, k.o. Cerovljani, ZK ODJEL HRV.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D9203F" w:rsidR="00327DAF">
        <w:rPr>
          <w:rFonts w:ascii="Arial" w:hAnsi="Arial" w:cs="Arial"/>
          <w:color w:val="000000" w:themeColor="text1"/>
          <w:sz w:val="24"/>
          <w:szCs w:val="24"/>
        </w:rPr>
        <w:t xml:space="preserve">KOSTAJNICA – šuma površine 5755 m2, pa se </w:t>
      </w:r>
      <w:r w:rsidRPr="00D9203F" w:rsidR="00327DAF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odluka o prodaji ove nekretnine odgađa do izrade </w:t>
      </w:r>
      <w:r>
        <w:rPr>
          <w:rFonts w:ascii="Arial" w:hAnsi="Arial" w:cs="Arial"/>
          <w:color w:val="000000" w:themeColor="text1"/>
          <w:sz w:val="24"/>
          <w:szCs w:val="24"/>
        </w:rPr>
        <w:t>procjene vrijednosti drvne mase.</w:t>
      </w:r>
    </w:p>
    <w:p w:rsidRPr="00D9203F" w:rsidR="00552756" w:rsidP="00552756" w:rsidRDefault="00552756">
      <w:pPr>
        <w:pStyle w:val="Odlomakpopisa"/>
        <w:ind w:left="106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57B6D" w:rsidP="00257B6D" w:rsidRDefault="00257B6D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Prihvaća se procjena vrijednosti za:</w:t>
      </w:r>
    </w:p>
    <w:p w:rsidRPr="00257B6D" w:rsidR="00257B6D" w:rsidP="00257B6D" w:rsidRDefault="00257B6D">
      <w:pPr>
        <w:pStyle w:val="Odlomakpopisa"/>
        <w:ind w:left="106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Pr="00257B6D">
        <w:rPr>
          <w:rFonts w:ascii="Arial" w:hAnsi="Arial" w:cs="Arial"/>
          <w:color w:val="000000" w:themeColor="text1"/>
          <w:sz w:val="24"/>
          <w:szCs w:val="24"/>
        </w:rPr>
        <w:t>Zk.ul.br. 408., k.o. Prelošćica, ZK ODJEL SISAK – i to u naravi Zgrada trgovine uz Savu te Zgrada skladišta uz Savu, s pripadajućim zemljištem, ukupne površine 2690 m2,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u iznosu od 87.600,00 EUR, prema procjembenom elaboratu sudskog vještaka Igora Laškarina, </w:t>
      </w:r>
    </w:p>
    <w:p w:rsidR="00257B6D" w:rsidP="00257B6D" w:rsidRDefault="00257B6D">
      <w:pPr>
        <w:pStyle w:val="Odlomakpopisa"/>
        <w:ind w:left="106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Pr="00257B6D">
        <w:rPr>
          <w:rFonts w:ascii="Arial" w:hAnsi="Arial" w:cs="Arial"/>
          <w:color w:val="000000" w:themeColor="text1"/>
          <w:sz w:val="24"/>
          <w:szCs w:val="24"/>
        </w:rPr>
        <w:t xml:space="preserve">Zk.ul.br. 992, k.o. Crni Potok, ZK ODJEL GVOZD – šuma površine 32755 m2, </w:t>
      </w:r>
      <w:r>
        <w:rPr>
          <w:rFonts w:ascii="Arial" w:hAnsi="Arial" w:cs="Arial"/>
          <w:color w:val="000000" w:themeColor="text1"/>
          <w:sz w:val="24"/>
          <w:szCs w:val="24"/>
        </w:rPr>
        <w:t>u iznosu od 10.800,00 EUR, prema procjembenom elaboratu sudskog vještaka Igora Laškarina.</w:t>
      </w:r>
    </w:p>
    <w:p w:rsidR="00257B6D" w:rsidP="00257B6D" w:rsidRDefault="00257B6D">
      <w:pPr>
        <w:pStyle w:val="Odlomakpopisa"/>
        <w:ind w:left="106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257B6D" w:rsidP="00257B6D" w:rsidRDefault="00257B6D">
      <w:pPr>
        <w:pStyle w:val="Odlomakpopisa"/>
        <w:ind w:left="106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Procijenjeni iznosi predstavljaju osnovicu bez poreza na promet nekretnina, kojeg plaća kupac. </w:t>
      </w:r>
    </w:p>
    <w:p w:rsidRPr="00257B6D" w:rsidR="00257B6D" w:rsidP="00257B6D" w:rsidRDefault="00257B6D">
      <w:pPr>
        <w:pStyle w:val="Odlomakpopisa"/>
        <w:ind w:left="106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57B6D" w:rsidP="00327DAF" w:rsidRDefault="00257B6D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Nekretnine će se prodati sukladno čl. 247. Stečajnog zakona, prodajom na </w:t>
      </w:r>
      <w:r w:rsidRPr="00D9203F">
        <w:rPr>
          <w:rFonts w:ascii="Arial" w:hAnsi="Arial" w:cs="Arial"/>
          <w:color w:val="000000" w:themeColor="text1"/>
          <w:sz w:val="24"/>
          <w:szCs w:val="24"/>
        </w:rPr>
        <w:t>elektroničkoj javnoj dražbi FINE podrednom primjenom pravila ovršnog</w:t>
      </w:r>
      <w:r w:rsidR="00770349">
        <w:rPr>
          <w:rFonts w:ascii="Arial" w:hAnsi="Arial" w:cs="Arial"/>
          <w:color w:val="000000" w:themeColor="text1"/>
          <w:sz w:val="24"/>
          <w:szCs w:val="24"/>
        </w:rPr>
        <w:t xml:space="preserve"> postupka.</w:t>
      </w:r>
    </w:p>
    <w:p w:rsidR="00257B6D" w:rsidP="00257B6D" w:rsidRDefault="00257B6D">
      <w:pPr>
        <w:pStyle w:val="Odlomakpopisa"/>
        <w:ind w:left="106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27DAF" w:rsidP="00327DAF" w:rsidRDefault="00327DA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9203F">
        <w:rPr>
          <w:rFonts w:ascii="Arial" w:hAnsi="Arial" w:cs="Arial"/>
          <w:color w:val="000000" w:themeColor="text1"/>
          <w:sz w:val="24"/>
          <w:szCs w:val="24"/>
        </w:rPr>
        <w:t xml:space="preserve">Odobrava se stečajnom upravitelju angažman odvjetnika za pokretanje ovršnih/parničnih postupaka protiv dužnika stečajnih dužnika (tražbine navedene u točkama II. 4.2. i 4.3. ovog Izvješća), pod uvjetom da isti odvjetnik smije svoje troškove naplatiti samo u slučaju uspjeha u sporu i to samo na teret protivne strane, ako stečajni upravitelj ne uspije mirnim putem naplatiti iste tražbine. </w:t>
      </w:r>
    </w:p>
    <w:p w:rsidR="00327DAF" w:rsidP="00327DAF" w:rsidRDefault="00327DAF">
      <w:pPr>
        <w:jc w:val="both"/>
        <w:rPr>
          <w:rFonts w:ascii="Arial" w:hAnsi="Arial" w:eastAsia="Calibri" w:cs="Arial"/>
          <w:color w:val="000000" w:themeColor="text1"/>
          <w:lang w:eastAsia="en-US"/>
        </w:rPr>
      </w:pPr>
    </w:p>
    <w:p w:rsidR="00257B6D" w:rsidP="00327DAF" w:rsidRDefault="00257B6D">
      <w:pPr>
        <w:jc w:val="both"/>
        <w:rPr>
          <w:rFonts w:ascii="Arial" w:hAnsi="Arial" w:eastAsia="Calibri" w:cs="Arial"/>
          <w:color w:val="000000" w:themeColor="text1"/>
          <w:lang w:eastAsia="en-US"/>
        </w:rPr>
      </w:pPr>
      <w:r>
        <w:rPr>
          <w:rFonts w:ascii="Arial" w:hAnsi="Arial" w:eastAsia="Calibri" w:cs="Arial"/>
          <w:color w:val="000000" w:themeColor="text1"/>
          <w:lang w:eastAsia="en-US"/>
        </w:rPr>
        <w:tab/>
        <w:t>Vjerovnik RH predlaže da se nadležnoj policijskoj postaji uputi potražnica u vezi vozila dužnika, obzirom stečajni upravitelj nema saznanja gdje bi se ista nalazila.</w:t>
      </w:r>
      <w:r w:rsidR="00EE460B">
        <w:rPr>
          <w:rFonts w:ascii="Arial" w:hAnsi="Arial" w:eastAsia="Calibri" w:cs="Arial"/>
          <w:color w:val="000000" w:themeColor="text1"/>
          <w:lang w:eastAsia="en-US"/>
        </w:rPr>
        <w:t xml:space="preserve"> </w:t>
      </w:r>
      <w:r>
        <w:rPr>
          <w:rFonts w:ascii="Arial" w:hAnsi="Arial" w:eastAsia="Calibri" w:cs="Arial"/>
          <w:color w:val="000000" w:themeColor="text1"/>
          <w:lang w:eastAsia="en-US"/>
        </w:rPr>
        <w:t xml:space="preserve"> </w:t>
      </w:r>
    </w:p>
    <w:p w:rsidRPr="00257B6D" w:rsidR="00257B6D" w:rsidP="00327DAF" w:rsidRDefault="00257B6D">
      <w:pPr>
        <w:jc w:val="both"/>
        <w:rPr>
          <w:rFonts w:ascii="Arial" w:hAnsi="Arial" w:cs="Arial"/>
        </w:rPr>
      </w:pPr>
    </w:p>
    <w:p w:rsidRPr="00257B6D" w:rsidR="00257B6D" w:rsidRDefault="00257B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57B6D">
        <w:rPr>
          <w:rFonts w:ascii="Arial" w:hAnsi="Arial" w:cs="Arial"/>
        </w:rPr>
        <w:t xml:space="preserve">SUDAC </w:t>
      </w:r>
    </w:p>
    <w:p w:rsidRPr="00257B6D" w:rsidR="00257B6D" w:rsidRDefault="00257B6D">
      <w:pPr>
        <w:jc w:val="both"/>
        <w:rPr>
          <w:rFonts w:ascii="Arial" w:hAnsi="Arial" w:cs="Arial"/>
        </w:rPr>
      </w:pPr>
    </w:p>
    <w:p w:rsidR="00257B6D" w:rsidRDefault="00257B6D">
      <w:pPr>
        <w:jc w:val="center"/>
        <w:rPr>
          <w:rFonts w:ascii="Arial" w:hAnsi="Arial" w:cs="Arial"/>
        </w:rPr>
      </w:pPr>
      <w:r w:rsidRPr="00257B6D">
        <w:rPr>
          <w:rFonts w:ascii="Arial" w:hAnsi="Arial" w:cs="Arial"/>
        </w:rPr>
        <w:t>RJEŠAVA</w:t>
      </w:r>
    </w:p>
    <w:p w:rsidRPr="00257B6D" w:rsidR="009F47D5" w:rsidRDefault="009F47D5">
      <w:pPr>
        <w:jc w:val="center"/>
        <w:rPr>
          <w:rFonts w:ascii="Arial" w:hAnsi="Arial" w:cs="Arial"/>
        </w:rPr>
      </w:pPr>
    </w:p>
    <w:p w:rsidR="009F47D5" w:rsidP="009F47D5" w:rsidRDefault="00257B6D">
      <w:pPr>
        <w:jc w:val="both"/>
        <w:rPr>
          <w:rFonts w:ascii="Arial" w:hAnsi="Arial" w:cs="Arial"/>
        </w:rPr>
      </w:pPr>
      <w:r w:rsidRPr="009F47D5">
        <w:rPr>
          <w:rFonts w:ascii="Arial" w:hAnsi="Arial" w:cs="Arial"/>
        </w:rPr>
        <w:tab/>
        <w:t>1. Donijet će se rješenje o prodaji</w:t>
      </w:r>
      <w:r w:rsidR="009F47D5">
        <w:rPr>
          <w:rFonts w:ascii="Arial" w:hAnsi="Arial" w:cs="Arial"/>
        </w:rPr>
        <w:t>:</w:t>
      </w:r>
    </w:p>
    <w:p w:rsidR="009F47D5" w:rsidP="009F47D5" w:rsidRDefault="009F47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9F47D5" w:rsidR="00257B6D">
        <w:rPr>
          <w:rFonts w:ascii="Arial" w:hAnsi="Arial" w:cs="Arial"/>
        </w:rPr>
        <w:t xml:space="preserve"> </w:t>
      </w:r>
      <w:r w:rsidRPr="009F47D5">
        <w:rPr>
          <w:rFonts w:ascii="Arial" w:hAnsi="Arial" w:cs="Arial"/>
        </w:rPr>
        <w:t xml:space="preserve">- Zk.ul.br. 408., k.o. Prelošćica, ZK ODJEL SISAK – i to u naravi Zgrada trgovine uz Savu te Zgrada skladišta uz Savu, s pripadajućim zemljištem, ukupne površine 2690 m2, </w:t>
      </w:r>
    </w:p>
    <w:p w:rsidR="009F47D5" w:rsidP="009F47D5" w:rsidRDefault="009F47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9F47D5">
        <w:rPr>
          <w:rFonts w:ascii="Arial" w:hAnsi="Arial" w:cs="Arial"/>
        </w:rPr>
        <w:t xml:space="preserve">- Zk.ul.br. 992, k.o. Crni Potok, ZK ODJEL GVOZD – šuma površine 32755 m2, </w:t>
      </w:r>
      <w:r>
        <w:rPr>
          <w:rFonts w:ascii="Arial" w:hAnsi="Arial" w:cs="Arial"/>
        </w:rPr>
        <w:t xml:space="preserve"> u kojem rješenju će se i utvrditi vrijednost tih nekretnina. </w:t>
      </w:r>
    </w:p>
    <w:p w:rsidR="009F47D5" w:rsidP="009F47D5" w:rsidRDefault="009F47D5">
      <w:pPr>
        <w:jc w:val="both"/>
        <w:rPr>
          <w:rFonts w:ascii="Arial" w:hAnsi="Arial" w:cs="Arial"/>
        </w:rPr>
      </w:pPr>
    </w:p>
    <w:p w:rsidRPr="009F47D5" w:rsidR="009F47D5" w:rsidP="009F47D5" w:rsidRDefault="009F47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 Sud će nadležnoj policijskoj postaji uputiti potražnicu vezano za vozila dužnika. </w:t>
      </w:r>
    </w:p>
    <w:p w:rsidR="00257B6D" w:rsidRDefault="00257B6D"/>
    <w:p w:rsidR="000867C3" w:rsidP="00FB480F" w:rsidRDefault="000867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upit suda, u odnosu na k.č. 1164/2 k.o. Sućuraj, koja se vodi na ime ranijeg zakonskog zastupnika dužnika a u odnosu na koju je upisana zabilježba da je odbijen prijedlog za uknjižbu u korist dužnika, stečajni upravitelj navodi kako do dana pisanja izvješća odnosno održavanja ovog ročišta nije imao dovoljno vremena za pribavu ugovora o kupoprodaji i ovršnog spisa, pa se obvezuje o istome podrobnije izvijestiti u sljedećem izvješću. </w:t>
      </w:r>
    </w:p>
    <w:p w:rsidR="00552756" w:rsidP="00FB480F" w:rsidRDefault="00552756">
      <w:pPr>
        <w:jc w:val="both"/>
        <w:rPr>
          <w:rFonts w:ascii="Arial" w:hAnsi="Arial" w:cs="Arial"/>
        </w:rPr>
      </w:pPr>
    </w:p>
    <w:p w:rsidRPr="00915656" w:rsidR="00552756" w:rsidP="00FB480F" w:rsidRDefault="00552756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="009F47D5">
        <w:rPr>
          <w:rFonts w:ascii="Arial" w:hAnsi="Arial" w:cs="Arial"/>
          <w:color w:val="000000" w:themeColor="text1"/>
        </w:rPr>
        <w:t>13:</w:t>
      </w:r>
      <w:r w:rsidR="00552756">
        <w:rPr>
          <w:rFonts w:ascii="Arial" w:hAnsi="Arial" w:cs="Arial"/>
          <w:color w:val="000000" w:themeColor="text1"/>
        </w:rPr>
        <w:t>10</w:t>
      </w:r>
      <w:r w:rsidR="009F47D5">
        <w:rPr>
          <w:rFonts w:ascii="Arial" w:hAnsi="Arial" w:cs="Arial"/>
          <w:color w:val="000000" w:themeColor="text1"/>
        </w:rPr>
        <w:t xml:space="preserve"> </w:t>
      </w:r>
      <w:r w:rsidRPr="00D9203F" w:rsidR="00FC6051">
        <w:rPr>
          <w:rFonts w:ascii="Arial" w:hAnsi="Arial" w:cs="Arial"/>
          <w:color w:val="000000" w:themeColor="text1"/>
        </w:rPr>
        <w:t xml:space="preserve"> </w:t>
      </w:r>
      <w:r w:rsidRPr="00915656">
        <w:rPr>
          <w:rFonts w:ascii="Arial" w:hAnsi="Arial" w:cs="Arial"/>
        </w:rPr>
        <w:t>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AB2704" w:rsidP="00FB480F" w:rsidRDefault="00AB2704">
      <w:pPr>
        <w:jc w:val="both"/>
        <w:rPr>
          <w:rFonts w:ascii="Arial" w:hAnsi="Arial" w:cs="Arial"/>
        </w:rPr>
      </w:pPr>
    </w:p>
    <w:p w:rsidRPr="00915656" w:rsidR="00FB480F" w:rsidP="00FB480F" w:rsidRDefault="006C39F4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E42F7E">
        <w:rPr>
          <w:rFonts w:ascii="Arial" w:hAnsi="Arial" w:cs="Arial"/>
        </w:rPr>
        <w:t>i</w:t>
      </w:r>
      <w:r w:rsidRPr="00915656" w:rsidR="00FB480F">
        <w:rPr>
          <w:rFonts w:ascii="Arial" w:hAnsi="Arial" w:cs="Arial"/>
        </w:rPr>
        <w:t xml:space="preserve"> upravitelj</w:t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6C39F4" w:rsidP="00FB480F" w:rsidRDefault="006C39F4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044E12" w:rsidP="00FB480F" w:rsidRDefault="00044E12">
      <w:pPr>
        <w:jc w:val="both"/>
        <w:rPr>
          <w:rFonts w:ascii="Arial" w:hAnsi="Arial" w:cs="Arial"/>
        </w:rPr>
      </w:pPr>
    </w:p>
    <w:p w:rsidRPr="00915656" w:rsidR="00713E3C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sectPr w:rsidRPr="00915656" w:rsidR="00713E3C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>
      <w:r>
        <w:separator/>
      </w:r>
    </w:p>
  </w:endnote>
  <w:endnote w:type="continuationSeparator" w:id="0">
    <w:p w:rsidR="0087621E" w:rsidP="00FB480F" w:rsidRDefault="008762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>
      <w:r>
        <w:separator/>
      </w:r>
    </w:p>
  </w:footnote>
  <w:footnote w:type="continuationSeparator" w:id="0">
    <w:p w:rsidR="0087621E" w:rsidP="00FB480F" w:rsidRDefault="008762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2D55" w:rsidRDefault="00B900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2D55" w:rsidRDefault="0062229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7E2D55" w:rsidP="006664A8" w:rsidRDefault="00B90074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62229D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6B1673" w:rsidR="00FC6051" w:rsidP="00FC6051" w:rsidRDefault="008524C7">
    <w:pPr>
      <w:ind w:left="6372" w:firstLine="708"/>
      <w:jc w:val="both"/>
      <w:rPr>
        <w:rFonts w:ascii="Arial" w:hAnsi="Arial" w:cs="Arial"/>
      </w:rPr>
    </w:pPr>
    <w:r>
      <w:rPr>
        <w:rFonts w:ascii="Arial" w:hAnsi="Arial" w:cs="Arial"/>
      </w:rPr>
      <w:t xml:space="preserve">  </w:t>
    </w:r>
    <w:r w:rsidRPr="00CA2628" w:rsidR="00044E12">
      <w:rPr>
        <w:rFonts w:ascii="Arial" w:hAnsi="Arial" w:cs="Arial"/>
      </w:rPr>
      <w:t xml:space="preserve"> </w:t>
    </w:r>
    <w:r w:rsidRPr="00915656" w:rsidR="00327DAF">
      <w:rPr>
        <w:rFonts w:ascii="Arial" w:hAnsi="Arial" w:cs="Arial"/>
      </w:rPr>
      <w:t>St-</w:t>
    </w:r>
    <w:r w:rsidR="00327DAF">
      <w:rPr>
        <w:rFonts w:ascii="Arial" w:hAnsi="Arial" w:cs="Arial"/>
      </w:rPr>
      <w:t>169</w:t>
    </w:r>
    <w:r w:rsidRPr="00915656" w:rsidR="00327DAF">
      <w:rPr>
        <w:rFonts w:ascii="Arial" w:hAnsi="Arial" w:cs="Arial"/>
      </w:rPr>
      <w:t>/202</w:t>
    </w:r>
    <w:r w:rsidR="00327DAF">
      <w:rPr>
        <w:rFonts w:ascii="Arial" w:hAnsi="Arial" w:cs="Arial"/>
      </w:rPr>
      <w:t>4</w:t>
    </w:r>
    <w:r w:rsidRPr="00D9203F" w:rsidR="00327DAF">
      <w:rPr>
        <w:rFonts w:ascii="Arial" w:hAnsi="Arial" w:cs="Arial"/>
        <w:color w:val="000000" w:themeColor="text1"/>
      </w:rPr>
      <w:t>-25</w:t>
    </w:r>
  </w:p>
  <w:p w:rsidRPr="00B1700C" w:rsidR="007E2D55" w:rsidP="00FC6051" w:rsidRDefault="0062229D">
    <w:pPr>
      <w:ind w:left="6372" w:firstLine="708"/>
      <w:jc w:val="both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F3ED8"/>
    <w:multiLevelType w:val="hybridMultilevel"/>
    <w:tmpl w:val="6F3247B2"/>
    <w:lvl w:ilvl="0" w:tplc="F914247E">
      <w:start w:val="16"/>
      <w:numFmt w:val="bullet"/>
      <w:lvlText w:val="-"/>
      <w:lvlJc w:val="left"/>
      <w:pPr>
        <w:ind w:left="142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0F"/>
    <w:rsid w:val="00044E12"/>
    <w:rsid w:val="000602AF"/>
    <w:rsid w:val="00072761"/>
    <w:rsid w:val="000759B2"/>
    <w:rsid w:val="000867C3"/>
    <w:rsid w:val="00092650"/>
    <w:rsid w:val="000945ED"/>
    <w:rsid w:val="000F3E09"/>
    <w:rsid w:val="000F51F0"/>
    <w:rsid w:val="00127B5F"/>
    <w:rsid w:val="00170DF0"/>
    <w:rsid w:val="00174A03"/>
    <w:rsid w:val="001A455D"/>
    <w:rsid w:val="001B1CE8"/>
    <w:rsid w:val="001E1635"/>
    <w:rsid w:val="00221187"/>
    <w:rsid w:val="00227272"/>
    <w:rsid w:val="00257B6D"/>
    <w:rsid w:val="002B0012"/>
    <w:rsid w:val="002B1675"/>
    <w:rsid w:val="002D2E73"/>
    <w:rsid w:val="002D5618"/>
    <w:rsid w:val="0030395D"/>
    <w:rsid w:val="003136D6"/>
    <w:rsid w:val="00327DAF"/>
    <w:rsid w:val="00333CC3"/>
    <w:rsid w:val="00334091"/>
    <w:rsid w:val="00351ED7"/>
    <w:rsid w:val="003658C7"/>
    <w:rsid w:val="003761D5"/>
    <w:rsid w:val="003A6A27"/>
    <w:rsid w:val="003A6E1D"/>
    <w:rsid w:val="003E77C3"/>
    <w:rsid w:val="00407393"/>
    <w:rsid w:val="00410A03"/>
    <w:rsid w:val="004E0478"/>
    <w:rsid w:val="004E34FF"/>
    <w:rsid w:val="004E40F3"/>
    <w:rsid w:val="00503717"/>
    <w:rsid w:val="0050394A"/>
    <w:rsid w:val="00513F17"/>
    <w:rsid w:val="00550B03"/>
    <w:rsid w:val="00552529"/>
    <w:rsid w:val="00552756"/>
    <w:rsid w:val="00574F6D"/>
    <w:rsid w:val="005A452E"/>
    <w:rsid w:val="005B6F0D"/>
    <w:rsid w:val="005D04CA"/>
    <w:rsid w:val="005D1591"/>
    <w:rsid w:val="005E4DF2"/>
    <w:rsid w:val="005F45B4"/>
    <w:rsid w:val="005F692A"/>
    <w:rsid w:val="00603478"/>
    <w:rsid w:val="0062229D"/>
    <w:rsid w:val="0066305C"/>
    <w:rsid w:val="006664A8"/>
    <w:rsid w:val="006B1673"/>
    <w:rsid w:val="006C39F4"/>
    <w:rsid w:val="006D4E78"/>
    <w:rsid w:val="007038C0"/>
    <w:rsid w:val="00713E3C"/>
    <w:rsid w:val="00733D15"/>
    <w:rsid w:val="00740AD1"/>
    <w:rsid w:val="00757FE9"/>
    <w:rsid w:val="00770349"/>
    <w:rsid w:val="00772A94"/>
    <w:rsid w:val="00780CEA"/>
    <w:rsid w:val="007B7518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A71CD"/>
    <w:rsid w:val="00914602"/>
    <w:rsid w:val="00915656"/>
    <w:rsid w:val="009422E4"/>
    <w:rsid w:val="00955D7F"/>
    <w:rsid w:val="00961463"/>
    <w:rsid w:val="00970709"/>
    <w:rsid w:val="0097441A"/>
    <w:rsid w:val="00975977"/>
    <w:rsid w:val="00980C93"/>
    <w:rsid w:val="00992F1E"/>
    <w:rsid w:val="009C09AD"/>
    <w:rsid w:val="009D2A3E"/>
    <w:rsid w:val="009F47D5"/>
    <w:rsid w:val="00A54C46"/>
    <w:rsid w:val="00AB2704"/>
    <w:rsid w:val="00AB64A7"/>
    <w:rsid w:val="00AD515E"/>
    <w:rsid w:val="00AF2DB3"/>
    <w:rsid w:val="00B1700C"/>
    <w:rsid w:val="00B25838"/>
    <w:rsid w:val="00B46F72"/>
    <w:rsid w:val="00B6562E"/>
    <w:rsid w:val="00B7555E"/>
    <w:rsid w:val="00B90074"/>
    <w:rsid w:val="00B913C2"/>
    <w:rsid w:val="00B97A3A"/>
    <w:rsid w:val="00BC5126"/>
    <w:rsid w:val="00BF0433"/>
    <w:rsid w:val="00C0094B"/>
    <w:rsid w:val="00C05A7C"/>
    <w:rsid w:val="00C33562"/>
    <w:rsid w:val="00C635A8"/>
    <w:rsid w:val="00CA2628"/>
    <w:rsid w:val="00CB4C99"/>
    <w:rsid w:val="00CD2969"/>
    <w:rsid w:val="00D05A56"/>
    <w:rsid w:val="00D07340"/>
    <w:rsid w:val="00D11A25"/>
    <w:rsid w:val="00D12821"/>
    <w:rsid w:val="00D207CB"/>
    <w:rsid w:val="00D46E44"/>
    <w:rsid w:val="00D652FC"/>
    <w:rsid w:val="00D67025"/>
    <w:rsid w:val="00D9066F"/>
    <w:rsid w:val="00D9203F"/>
    <w:rsid w:val="00DA0655"/>
    <w:rsid w:val="00DB55AA"/>
    <w:rsid w:val="00DD08FD"/>
    <w:rsid w:val="00DD4E86"/>
    <w:rsid w:val="00E33101"/>
    <w:rsid w:val="00E40BE3"/>
    <w:rsid w:val="00E42F7E"/>
    <w:rsid w:val="00EA3564"/>
    <w:rsid w:val="00EC2018"/>
    <w:rsid w:val="00EE460B"/>
    <w:rsid w:val="00EE6585"/>
    <w:rsid w:val="00F02B53"/>
    <w:rsid w:val="00F1279C"/>
    <w:rsid w:val="00F32D25"/>
    <w:rsid w:val="00F50CF9"/>
    <w:rsid w:val="00F620E6"/>
    <w:rsid w:val="00FB480F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222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229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2229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2229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2229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16. rujna 2024.</izvorni_sadrzaj>
    <derivirana_varijabla naziv="DomainObject.StvarniPocetakDatum_1">16. rujna 2024.</derivirana_varijabla>
  </DomainObject.StvarniPocetakDatum>
  <DomainObject.StvarniZavrsetakDatum>
    <izvorni_sadrzaj>16. rujna 2024.</izvorni_sadrzaj>
    <derivirana_varijabla naziv="DomainObject.StvarniZavrsetakDatum_1">16. rujna 2024.</derivirana_varijabla>
  </DomainObject.StvarniZavrsetakDatum>
  <DomainObject.PlaniraniZavrsetakDatum>
    <izvorni_sadrzaj>16. rujna 2024.</izvorni_sadrzaj>
    <derivirana_varijabla naziv="DomainObject.PlaniraniZavrsetakDatum_1">16. rujna 2024.</derivirana_varijabla>
  </DomainObject.PlaniraniZavrsetakDatum>
  <DomainObject.PlaniraniPocetakDatum>
    <izvorni_sadrzaj>16. rujna 2024.</izvorni_sadrzaj>
    <derivirana_varijabla naziv="DomainObject.PlaniraniPocetakDatum_1">16. rujna 2024.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13:10</izvorni_sadrzaj>
    <derivirana_varijabla naziv="DomainObject.PlaniraniZavrsetakVrijeme_1">13:10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rujna 2024.</izvorni_sadrzaj>
    <derivirana_varijabla naziv="DomainObject.Zapisnik.DatumKreiranja_1">16.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St-169/2024-25</izvorni_sadrzaj>
    <derivirana_varijabla naziv="DomainObject.Zapisnik.Oznaka_1">St-169/2024-25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2024.</izvorni_sadrzaj>
    <derivirana_varijabla naziv="DomainObject.Predmet.DatumOsnivanja_1">6.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St-169/2024</izvorni_sadrzaj>
    <derivirana_varijabla naziv="DomainObject.Predmet.OznakaBroj_1">St-169/2024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CAPITAN PRODUCT d.o.o., Vabriga</izvorni_sadrzaj>
    <derivirana_varijabla naziv="DomainObject.Predmet.ProtustrankaFormated_1">  CAPITAN PRODUCT d.o.o., Vabriga</derivirana_varijabla>
  </DomainObject.Predmet.ProtustrankaFormated>
  <DomainObject.Predmet.ProtustrankaFormatedOIB>
    <izvorni_sadrzaj>  CAPITAN PRODUCT d.o.o., Vabriga, OIB 02699119849</izvorni_sadrzaj>
    <derivirana_varijabla naziv="DomainObject.Predmet.ProtustrankaFormatedOIB_1">  CAPITAN PRODUCT d.o.o., Vabriga, OIB 02699119849</derivirana_varijabla>
  </DomainObject.Predmet.ProtustrankaFormatedOIB>
  <DomainObject.Predmet.ProtustrankaFormatedWithAdress>
    <izvorni_sadrzaj> CAPITAN PRODUCT d.o.o., Vabriga, Republika 8, 52465 Vabriga</izvorni_sadrzaj>
    <derivirana_varijabla naziv="DomainObject.Predmet.ProtustrankaFormatedWithAdress_1"> CAPITAN PRODUCT d.o.o., Vabriga, Republika 8, 52465 Vabriga</derivirana_varijabla>
  </DomainObject.Predmet.ProtustrankaFormatedWithAdress>
  <DomainObject.Predmet.ProtustrankaFormatedWithAdressOIB>
    <izvorni_sadrzaj> CAPITAN PRODUCT d.o.o., Vabriga, OIB 02699119849, Republika 8, 52465 Vabriga</izvorni_sadrzaj>
    <derivirana_varijabla naziv="DomainObject.Predmet.ProtustrankaFormatedWithAdressOIB_1"> CAPITAN PRODUCT d.o.o., Vabriga, OIB 02699119849, Republika 8, 52465 Vabriga</derivirana_varijabla>
  </DomainObject.Predmet.ProtustrankaFormatedWithAdressOIB>
  <DomainObject.Predmet.ProtustrankaWithAdress>
    <izvorni_sadrzaj>CAPITAN PRODUCT d.o.o., Vabriga Republika 8, 52465 Vabriga</izvorni_sadrzaj>
    <derivirana_varijabla naziv="DomainObject.Predmet.ProtustrankaWithAdress_1">CAPITAN PRODUCT d.o.o., Vabriga Republika 8, 52465 Vabriga</derivirana_varijabla>
  </DomainObject.Predmet.ProtustrankaWithAdress>
  <DomainObject.Predmet.ProtustrankaWithAdressOIB>
    <izvorni_sadrzaj>CAPITAN PRODUCT d.o.o., Vabriga, OIB 02699119849, Republika 8, 52465 Vabriga</izvorni_sadrzaj>
    <derivirana_varijabla naziv="DomainObject.Predmet.ProtustrankaWithAdressOIB_1">CAPITAN PRODUCT d.o.o., Vabriga, OIB 02699119849, Republika 8, 52465 Vabriga</derivirana_varijabla>
  </DomainObject.Predmet.ProtustrankaWithAdressOIB>
  <DomainObject.Predmet.ProtustrankaNazivFormated>
    <izvorni_sadrzaj>CAPITAN PRODUCT d.o.o., Vabriga</izvorni_sadrzaj>
    <derivirana_varijabla naziv="DomainObject.Predmet.ProtustrankaNazivFormated_1">CAPITAN PRODUCT d.o.o., Vabriga</derivirana_varijabla>
  </DomainObject.Predmet.ProtustrankaNazivFormated>
  <DomainObject.Predmet.ProtustrankaNazivFormatedOIB>
    <izvorni_sadrzaj>CAPITAN PRODUCT d.o.o., Vabriga, OIB 02699119849</izvorni_sadrzaj>
    <derivirana_varijabla naziv="DomainObject.Predmet.ProtustrankaNazivFormatedOIB_1">CAPITAN PRODUCT d.o.o., Vabriga, OIB 02699119849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34383.57</izvorni_sadrzaj>
    <derivirana_varijabla naziv="DomainObject.Predmet.TrenutnaVrijednost_1">34383.57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CAPITAN PRODUCT d.o.o., Vabriga</item>
    </izvorni_sadrzaj>
    <derivirana_varijabla naziv="DomainObject.Predmet.ProtuStrankaListFormated_1">
      <item>CAPITAN PRODUCT d.o.o., Vabriga</item>
    </derivirana_varijabla>
  </DomainObject.Predmet.ProtuStrankaListFormated>
  <DomainObject.Predmet.ProtuStrankaListFormatedOIB>
    <izvorni_sadrzaj>
      <item>CAPITAN PRODUCT d.o.o., Vabriga, OIB 02699119849</item>
    </izvorni_sadrzaj>
    <derivirana_varijabla naziv="DomainObject.Predmet.ProtuStrankaListFormatedOIB_1">
      <item>CAPITAN PRODUCT d.o.o., Vabriga, OIB 02699119849</item>
    </derivirana_varijabla>
  </DomainObject.Predmet.ProtuStrankaListFormatedOIB>
  <DomainObject.Predmet.ProtuStrankaListFormatedWithAdress>
    <izvorni_sadrzaj>
      <item>CAPITAN PRODUCT d.o.o., Vabriga, Republika 8, 52465 Vabriga</item>
    </izvorni_sadrzaj>
    <derivirana_varijabla naziv="DomainObject.Predmet.ProtuStrankaListFormatedWithAdress_1">
      <item>CAPITAN PRODUCT d.o.o., Vabriga, Republika 8, 52465 Vabriga</item>
    </derivirana_varijabla>
  </DomainObject.Predmet.ProtuStrankaListFormatedWithAdress>
  <DomainObject.Predmet.ProtuStrankaListFormatedWithAdressOIB>
    <izvorni_sadrzaj>
      <item>CAPITAN PRODUCT d.o.o., Vabriga, OIB 02699119849, Republika 8, 52465 Vabriga</item>
    </izvorni_sadrzaj>
    <derivirana_varijabla naziv="DomainObject.Predmet.ProtuStrankaListFormatedWithAdressOIB_1">
      <item>CAPITAN PRODUCT d.o.o., Vabriga, OIB 02699119849, Republika 8, 52465 Vabriga</item>
    </derivirana_varijabla>
  </DomainObject.Predmet.ProtuStrankaListFormatedWithAdressOIB>
  <DomainObject.Predmet.ProtuStrankaListNazivFormated>
    <izvorni_sadrzaj>
      <item>CAPITAN PRODUCT d.o.o., Vabriga</item>
    </izvorni_sadrzaj>
    <derivirana_varijabla naziv="DomainObject.Predmet.ProtuStrankaListNazivFormated_1">
      <item>CAPITAN PRODUCT d.o.o., Vabriga</item>
    </derivirana_varijabla>
  </DomainObject.Predmet.ProtuStrankaListNazivFormated>
  <DomainObject.Predmet.ProtuStrankaListNazivFormatedOIB>
    <izvorni_sadrzaj>
      <item>CAPITAN PRODUCT d.o.o., Vabriga, OIB 02699119849</item>
    </izvorni_sadrzaj>
    <derivirana_varijabla naziv="DomainObject.Predmet.ProtuStrankaListNazivFormatedOIB_1">
      <item>CAPITAN PRODUCT d.o.o., Vabriga, OIB 02699119849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rujna 2024.</izvorni_sadrzaj>
    <derivirana_varijabla naziv="DomainObject.Datum_1">16. rujna 2024.</derivirana_varijabla>
  </DomainObject.Datum>
  <DomainObject.PoslovniBrojDokumenta>
    <izvorni_sadrzaj>St-169/2024-25</izvorni_sadrzaj>
    <derivirana_varijabla naziv="DomainObject.PoslovniBrojDokumenta_1">St-169/2024-25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CAPITAN PRODUCT d.o.o., Vabriga</izvorni_sadrzaj>
    <derivirana_varijabla naziv="DomainObject.Predmet.ProtustrankaIDrugi_1">CAPITAN PRODUCT d.o.o., Vabriga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CAPITAN PRODUCT d.o.o., Vabriga, OIB 02699119849, Republika 8, 52465 Vabriga</izvorni_sadrzaj>
    <derivirana_varijabla naziv="DomainObject.Predmet.ProtustrankaIDrugiAdressOIB_1">CAPITAN PRODUCT d.o.o., Vabriga, OIB 02699119849, Republika 8, 52465 Vabriga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CAPITAN PRODUCT d.o.o., Vabriga</item>
      <item>Financijska agencija</item>
    </izvorni_sadrzaj>
    <derivirana_varijabla naziv="DomainObject.Predmet.SudioniciListNaziv_1">
      <item>CAPITAN PRODUCT d.o.o., Vabriga</item>
      <item>Financijska agencija</item>
    </derivirana_varijabla>
  </DomainObject.Predmet.SudioniciListNaziv>
  <DomainObject.Predmet.SudioniciListAdressOIB>
    <izvorni_sadrzaj>
      <item>CAPITAN PRODUCT d.o.o., Vabriga, OIB 02699119849, Republika 8,52465 Vabriga</item>
      <item>Financijska agencija, OIB 85821130368, ULICA PETRA KREŠIMIRA IV 20,35000 Slavonski Brod</item>
    </izvorni_sadrzaj>
    <derivirana_varijabla naziv="DomainObject.Predmet.SudioniciListAdressOIB_1">
      <item>CAPITAN PRODUCT d.o.o., Vabriga, OIB 02699119849, Republika 8,52465 Vabriga</item>
      <item>Financijska agencija, OIB 85821130368, ULICA PETRA KREŠIMIRA IV 20,35000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02699119849</item>
      <item>, OIB 85821130368</item>
    </izvorni_sadrzaj>
    <derivirana_varijabla naziv="DomainObject.Predmet.SudioniciListNazivOIB_1">
      <item>, OIB 02699119849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Ivana Gorana Kovačića 3, 47000 Karlovac</item>
    </izvorni_sadrzaj>
    <derivirana_varijabla naziv="DomainObject.Predmet.StecajniUpraviteljiListAddressOIB_1">
      <item>Marko Plavetić, OIB 54955106285, Ivana Gorana Kovačića 3,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ožujka 2024.</izvorni_sadrzaj>
    <derivirana_varijabla naziv="DomainObject.Predmet.DatumPocetkaProcesa_1">13.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582</properties:Words>
  <properties:Characters>3336</properties:Characters>
  <properties:Lines>109</properties:Lines>
  <properties:Paragraphs>41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2024-09-16T07:12:00Z</dcterms:created>
  <dc:creator>Sanja Lakošeljac</dc:creator>
  <dc:description/>
  <cp:keywords/>
  <cp:lastModifiedBy>Sanja Prodan</cp:lastModifiedBy>
  <cp:lastPrinted>2021-01-13T08:39:00Z</cp:lastPrinted>
  <dcterms:modified xmlns:xsi="http://www.w3.org/2001/XMLSchema-instance" xsi:type="dcterms:W3CDTF">2024-09-16T11:13:00Z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St-169/2024-25 / Zapisnik - Izvještajno ročište (St-169-24 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